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B9931">
      <w:pPr>
        <w:pStyle w:val="3"/>
        <w:jc w:val="left"/>
        <w:rPr>
          <w:rFonts w:hint="eastAsia" w:ascii="宋体" w:hAnsi="宋体" w:eastAsia="宋体" w:cs="宋体"/>
          <w:bCs/>
          <w:sz w:val="32"/>
          <w:szCs w:val="32"/>
        </w:rPr>
      </w:pPr>
      <w:bookmarkStart w:id="0" w:name="_Toc25472"/>
      <w:r>
        <w:rPr>
          <w:rFonts w:hint="eastAsia" w:ascii="宋体" w:hAnsi="宋体" w:eastAsia="宋体" w:cs="宋体"/>
          <w:bCs/>
          <w:sz w:val="32"/>
          <w:szCs w:val="32"/>
        </w:rPr>
        <w:t>1.具有独立承担民事责任的能力证明文件：</w:t>
      </w:r>
      <w:bookmarkEnd w:id="0"/>
    </w:p>
    <w:p w14:paraId="02E7B764">
      <w:pPr>
        <w:pStyle w:val="4"/>
        <w:rPr>
          <w:rFonts w:hint="eastAsia" w:ascii="宋体" w:hAnsi="宋体" w:eastAsia="宋体" w:cs="宋体"/>
        </w:rPr>
      </w:pPr>
      <w:r>
        <w:rPr>
          <w:rFonts w:hint="eastAsia" w:ascii="宋体" w:hAnsi="宋体" w:eastAsia="宋体" w:cs="宋体"/>
          <w:lang w:val="en-US" w:eastAsia="zh-CN"/>
        </w:rPr>
        <w:t>提供营业执照或事业法人登记证或身份证等相关证明材料复印件</w:t>
      </w:r>
    </w:p>
    <w:p w14:paraId="74828351">
      <w:pPr>
        <w:rPr>
          <w:rFonts w:hint="eastAsia" w:ascii="宋体" w:hAnsi="宋体" w:eastAsia="宋体" w:cs="宋体"/>
          <w:b/>
          <w:bCs/>
          <w:sz w:val="32"/>
          <w:szCs w:val="32"/>
        </w:rPr>
      </w:pPr>
    </w:p>
    <w:p w14:paraId="6044ED53">
      <w:pPr>
        <w:pStyle w:val="10"/>
        <w:rPr>
          <w:rFonts w:hint="eastAsia"/>
        </w:rPr>
      </w:pPr>
    </w:p>
    <w:p w14:paraId="493AEEB8">
      <w:pPr>
        <w:spacing w:line="360" w:lineRule="auto"/>
        <w:ind w:firstLine="420" w:firstLineChars="200"/>
        <w:rPr>
          <w:rFonts w:hint="eastAsia" w:ascii="宋体" w:hAnsi="宋体" w:eastAsia="宋体" w:cs="宋体"/>
          <w:szCs w:val="21"/>
        </w:rPr>
      </w:pPr>
      <w:r>
        <w:rPr>
          <w:rFonts w:hint="eastAsia" w:ascii="宋体" w:hAnsi="宋体" w:eastAsia="宋体" w:cs="宋体"/>
        </w:rPr>
        <w:br w:type="page"/>
      </w:r>
    </w:p>
    <w:p w14:paraId="4F87D365">
      <w:pPr>
        <w:pStyle w:val="3"/>
        <w:jc w:val="left"/>
        <w:rPr>
          <w:rFonts w:hint="eastAsia" w:ascii="宋体" w:hAnsi="宋体" w:eastAsia="宋体" w:cs="宋体"/>
          <w:sz w:val="32"/>
          <w:szCs w:val="32"/>
        </w:rPr>
      </w:pPr>
      <w:bookmarkStart w:id="1" w:name="_Toc15272"/>
      <w:r>
        <w:rPr>
          <w:rFonts w:hint="eastAsia" w:ascii="宋体" w:hAnsi="宋体" w:eastAsia="宋体" w:cs="宋体"/>
          <w:sz w:val="32"/>
          <w:szCs w:val="32"/>
        </w:rPr>
        <w:t>2.</w:t>
      </w:r>
      <w:bookmarkEnd w:id="1"/>
      <w:r>
        <w:rPr>
          <w:rFonts w:hint="eastAsia" w:ascii="宋体" w:hAnsi="宋体" w:eastAsia="宋体" w:cs="宋体"/>
          <w:sz w:val="32"/>
          <w:szCs w:val="32"/>
          <w:lang w:val="en-US" w:eastAsia="zh-CN"/>
        </w:rPr>
        <w:t>有依法缴纳税收和社会保障资金的良好记录</w:t>
      </w:r>
    </w:p>
    <w:p w14:paraId="489CD2D4">
      <w:pPr>
        <w:pStyle w:val="3"/>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提供2025年任意1个月的缴纳证明材料复印件</w:t>
      </w:r>
      <w:r>
        <w:rPr>
          <w:rFonts w:hint="eastAsia" w:ascii="宋体" w:hAnsi="宋体" w:eastAsia="宋体" w:cs="宋体"/>
          <w:sz w:val="32"/>
          <w:szCs w:val="32"/>
        </w:rPr>
        <w:br w:type="page"/>
      </w:r>
      <w:bookmarkStart w:id="2" w:name="_Toc6281"/>
      <w:r>
        <w:rPr>
          <w:rFonts w:hint="eastAsia" w:ascii="宋体" w:hAnsi="宋体" w:eastAsia="宋体" w:cs="宋体"/>
          <w:sz w:val="32"/>
          <w:szCs w:val="32"/>
        </w:rPr>
        <w:t>3.</w:t>
      </w:r>
      <w:r>
        <w:rPr>
          <w:rFonts w:hint="eastAsia" w:ascii="宋体" w:hAnsi="宋体" w:eastAsia="宋体" w:cs="宋体"/>
          <w:sz w:val="32"/>
          <w:szCs w:val="32"/>
          <w:lang w:val="en-US" w:eastAsia="zh-CN"/>
        </w:rPr>
        <w:t>具有良好的商业信誉和健全的财务会计制度</w:t>
      </w:r>
    </w:p>
    <w:p w14:paraId="2A89215D">
      <w:pPr>
        <w:pStyle w:val="3"/>
        <w:jc w:val="left"/>
        <w:rPr>
          <w:rFonts w:hint="eastAsia" w:ascii="宋体" w:hAnsi="宋体" w:eastAsia="宋体" w:cs="宋体"/>
          <w:sz w:val="32"/>
          <w:szCs w:val="32"/>
        </w:rPr>
      </w:pPr>
      <w:r>
        <w:rPr>
          <w:rFonts w:hint="eastAsia" w:ascii="宋体" w:hAnsi="宋体" w:eastAsia="宋体" w:cs="宋体"/>
          <w:sz w:val="32"/>
          <w:szCs w:val="32"/>
        </w:rPr>
        <w:t>提供2023年或2024年任意一年的财务审计报告复印件</w:t>
      </w:r>
    </w:p>
    <w:p w14:paraId="5B7B7A14">
      <w:pPr>
        <w:pStyle w:val="3"/>
        <w:jc w:val="left"/>
        <w:rPr>
          <w:rFonts w:hint="eastAsia" w:ascii="宋体" w:hAnsi="宋体" w:eastAsia="宋体" w:cs="宋体"/>
          <w:sz w:val="32"/>
          <w:szCs w:val="32"/>
        </w:rPr>
      </w:pPr>
    </w:p>
    <w:p w14:paraId="19AD5396">
      <w:pPr>
        <w:pStyle w:val="3"/>
        <w:jc w:val="left"/>
        <w:rPr>
          <w:rFonts w:hint="eastAsia" w:ascii="宋体" w:hAnsi="宋体" w:eastAsia="宋体" w:cs="宋体"/>
          <w:sz w:val="32"/>
          <w:szCs w:val="32"/>
        </w:rPr>
      </w:pPr>
    </w:p>
    <w:p w14:paraId="0947B79E">
      <w:pPr>
        <w:pStyle w:val="3"/>
        <w:jc w:val="left"/>
        <w:rPr>
          <w:rFonts w:hint="eastAsia" w:ascii="宋体" w:hAnsi="宋体" w:eastAsia="宋体" w:cs="宋体"/>
          <w:sz w:val="32"/>
          <w:szCs w:val="32"/>
        </w:rPr>
      </w:pPr>
    </w:p>
    <w:p w14:paraId="444D54DB">
      <w:pPr>
        <w:pStyle w:val="3"/>
        <w:jc w:val="left"/>
        <w:rPr>
          <w:rFonts w:hint="eastAsia" w:ascii="宋体" w:hAnsi="宋体" w:eastAsia="宋体" w:cs="宋体"/>
          <w:sz w:val="32"/>
          <w:szCs w:val="32"/>
        </w:rPr>
      </w:pPr>
    </w:p>
    <w:p w14:paraId="23EB7557">
      <w:pPr>
        <w:pStyle w:val="3"/>
        <w:jc w:val="left"/>
        <w:rPr>
          <w:rFonts w:hint="eastAsia" w:ascii="宋体" w:hAnsi="宋体" w:eastAsia="宋体" w:cs="宋体"/>
          <w:sz w:val="32"/>
          <w:szCs w:val="32"/>
        </w:rPr>
      </w:pPr>
    </w:p>
    <w:p w14:paraId="4E512990">
      <w:pPr>
        <w:pStyle w:val="3"/>
        <w:jc w:val="left"/>
        <w:rPr>
          <w:rFonts w:hint="eastAsia" w:ascii="宋体" w:hAnsi="宋体" w:eastAsia="宋体" w:cs="宋体"/>
          <w:sz w:val="32"/>
          <w:szCs w:val="32"/>
        </w:rPr>
      </w:pPr>
    </w:p>
    <w:p w14:paraId="4657578E">
      <w:pPr>
        <w:pStyle w:val="3"/>
        <w:jc w:val="left"/>
        <w:rPr>
          <w:rFonts w:hint="eastAsia" w:ascii="宋体" w:hAnsi="宋体" w:eastAsia="宋体" w:cs="宋体"/>
          <w:sz w:val="32"/>
          <w:szCs w:val="32"/>
        </w:rPr>
      </w:pPr>
    </w:p>
    <w:p w14:paraId="784133B5">
      <w:pPr>
        <w:pStyle w:val="3"/>
        <w:jc w:val="left"/>
        <w:rPr>
          <w:rFonts w:hint="eastAsia" w:ascii="宋体" w:hAnsi="宋体" w:eastAsia="宋体" w:cs="宋体"/>
          <w:sz w:val="32"/>
          <w:szCs w:val="32"/>
        </w:rPr>
      </w:pPr>
    </w:p>
    <w:p w14:paraId="019D239C">
      <w:pPr>
        <w:pStyle w:val="3"/>
        <w:jc w:val="left"/>
        <w:rPr>
          <w:rFonts w:hint="eastAsia" w:ascii="宋体" w:hAnsi="宋体" w:eastAsia="宋体" w:cs="宋体"/>
          <w:sz w:val="32"/>
          <w:szCs w:val="32"/>
        </w:rPr>
      </w:pPr>
    </w:p>
    <w:p w14:paraId="1A3EC93A">
      <w:pPr>
        <w:pStyle w:val="3"/>
        <w:jc w:val="left"/>
        <w:rPr>
          <w:rFonts w:hint="eastAsia" w:ascii="宋体" w:hAnsi="宋体" w:eastAsia="宋体" w:cs="宋体"/>
          <w:sz w:val="32"/>
          <w:szCs w:val="32"/>
        </w:rPr>
      </w:pPr>
    </w:p>
    <w:p w14:paraId="7F0B5772">
      <w:pPr>
        <w:pStyle w:val="3"/>
        <w:jc w:val="left"/>
        <w:rPr>
          <w:rFonts w:hint="eastAsia" w:ascii="宋体" w:hAnsi="宋体" w:eastAsia="宋体" w:cs="宋体"/>
          <w:sz w:val="32"/>
          <w:szCs w:val="32"/>
        </w:rPr>
      </w:pPr>
    </w:p>
    <w:p w14:paraId="1263ED42">
      <w:pPr>
        <w:pStyle w:val="3"/>
        <w:jc w:val="left"/>
        <w:rPr>
          <w:rFonts w:hint="eastAsia" w:ascii="宋体" w:hAnsi="宋体" w:eastAsia="宋体" w:cs="宋体"/>
          <w:sz w:val="32"/>
          <w:szCs w:val="32"/>
        </w:rPr>
      </w:pPr>
    </w:p>
    <w:p w14:paraId="65DB62B8">
      <w:pPr>
        <w:pStyle w:val="3"/>
        <w:jc w:val="left"/>
        <w:rPr>
          <w:rFonts w:hint="eastAsia" w:ascii="宋体" w:hAnsi="宋体" w:eastAsia="宋体" w:cs="宋体"/>
          <w:sz w:val="32"/>
          <w:szCs w:val="32"/>
        </w:rPr>
      </w:pPr>
    </w:p>
    <w:p w14:paraId="57C3D3BF">
      <w:pPr>
        <w:pStyle w:val="3"/>
        <w:jc w:val="left"/>
        <w:rPr>
          <w:rFonts w:hint="eastAsia" w:ascii="宋体" w:hAnsi="宋体" w:eastAsia="宋体" w:cs="宋体"/>
          <w:sz w:val="32"/>
          <w:szCs w:val="32"/>
        </w:rPr>
      </w:pPr>
    </w:p>
    <w:p w14:paraId="47DC1773">
      <w:pPr>
        <w:pStyle w:val="3"/>
        <w:jc w:val="left"/>
        <w:rPr>
          <w:rFonts w:hint="eastAsia" w:ascii="宋体" w:hAnsi="宋体" w:eastAsia="宋体" w:cs="宋体"/>
          <w:sz w:val="32"/>
          <w:szCs w:val="32"/>
        </w:rPr>
      </w:pPr>
    </w:p>
    <w:p w14:paraId="49FC2904">
      <w:pPr>
        <w:pStyle w:val="3"/>
        <w:jc w:val="left"/>
        <w:rPr>
          <w:rFonts w:hint="eastAsia" w:ascii="宋体" w:hAnsi="宋体" w:eastAsia="宋体" w:cs="宋体"/>
          <w:sz w:val="32"/>
          <w:szCs w:val="32"/>
        </w:rPr>
      </w:pPr>
    </w:p>
    <w:bookmarkEnd w:id="2"/>
    <w:p w14:paraId="2377844A">
      <w:pPr>
        <w:pStyle w:val="3"/>
        <w:numPr>
          <w:ilvl w:val="0"/>
          <w:numId w:val="1"/>
        </w:numPr>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具备履行合同所必需的设备和专业技术能力</w:t>
      </w:r>
    </w:p>
    <w:p w14:paraId="3231CB96">
      <w:pPr>
        <w:pStyle w:val="3"/>
        <w:numPr>
          <w:ilvl w:val="0"/>
          <w:numId w:val="0"/>
        </w:numPr>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提供《资格条件承诺函》</w:t>
      </w:r>
    </w:p>
    <w:p w14:paraId="4684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资格条件承诺函</w:t>
      </w:r>
    </w:p>
    <w:p w14:paraId="6E1112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0B09502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我方</w:t>
      </w:r>
      <w:r>
        <w:rPr>
          <w:rFonts w:hint="eastAsia" w:ascii="宋体" w:hAnsi="宋体" w:eastAsia="宋体" w:cs="宋体"/>
          <w:sz w:val="28"/>
          <w:szCs w:val="28"/>
          <w:u w:val="single"/>
          <w:lang w:val="en-US" w:eastAsia="zh-CN"/>
        </w:rPr>
        <w:t>（供应商名称）</w:t>
      </w:r>
      <w:r>
        <w:rPr>
          <w:rFonts w:hint="eastAsia" w:ascii="宋体" w:hAnsi="宋体" w:eastAsia="宋体" w:cs="宋体"/>
          <w:sz w:val="28"/>
          <w:szCs w:val="28"/>
          <w:u w:val="none"/>
          <w:lang w:val="en-US" w:eastAsia="zh-CN"/>
        </w:rPr>
        <w:t>符合《中华人民共和国政府采购法》第二十二条第一款第（二）项、第（三）项、第（四）项、第（五）项规定条件，具体包括：</w:t>
      </w:r>
    </w:p>
    <w:p w14:paraId="7A4547C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1.具有良好的商业信誉和健全的财务会计制度；</w:t>
      </w:r>
    </w:p>
    <w:p w14:paraId="0B3D15F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2.具有履行合同所必需的设备和专业技术能力；</w:t>
      </w:r>
    </w:p>
    <w:p w14:paraId="0A6EADE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3.具有依法缴纳税收和社会保障资金的良好记录；</w:t>
      </w:r>
    </w:p>
    <w:p w14:paraId="44AF66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4.参加政府采购活动前三年内，在经营活动中没有重大违法记录。</w:t>
      </w:r>
    </w:p>
    <w:p w14:paraId="11A8840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14:paraId="7B6C966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特此承诺。</w:t>
      </w:r>
    </w:p>
    <w:p w14:paraId="6CA25B0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p>
    <w:p w14:paraId="240EBA9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p>
    <w:p w14:paraId="3B949D94">
      <w:pPr>
        <w:keepNext w:val="0"/>
        <w:keepLines w:val="0"/>
        <w:pageBreakBefore w:val="0"/>
        <w:widowControl w:val="0"/>
        <w:kinsoku/>
        <w:wordWrap/>
        <w:overflowPunct/>
        <w:topLinePunct w:val="0"/>
        <w:autoSpaceDE/>
        <w:autoSpaceDN/>
        <w:bidi w:val="0"/>
        <w:adjustRightInd/>
        <w:snapToGrid/>
        <w:spacing w:line="360" w:lineRule="auto"/>
        <w:ind w:firstLine="3640" w:firstLineChars="13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供应商名称（公章）</w:t>
      </w:r>
    </w:p>
    <w:p w14:paraId="3DBA9A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年  月  日</w:t>
      </w:r>
    </w:p>
    <w:p w14:paraId="7FC8FC6A">
      <w:pPr>
        <w:pStyle w:val="3"/>
        <w:numPr>
          <w:ilvl w:val="0"/>
          <w:numId w:val="1"/>
        </w:numPr>
        <w:ind w:left="0" w:leftChars="0" w:firstLine="0" w:firstLineChars="0"/>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具备以下条件之一</w:t>
      </w:r>
    </w:p>
    <w:p w14:paraId="1EEFFF25">
      <w:pPr>
        <w:pStyle w:val="3"/>
        <w:numPr>
          <w:numId w:val="0"/>
        </w:numPr>
        <w:ind w:leftChars="0"/>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① 有效期内的工程咨询单位乙级或以上资信证书（业务含“建筑”）；② 有效期内的工程设计资质证书（建筑工程乙级或以上）。</w:t>
      </w:r>
    </w:p>
    <w:p w14:paraId="3B523D75">
      <w:pPr>
        <w:pStyle w:val="3"/>
        <w:numPr>
          <w:numId w:val="0"/>
        </w:numPr>
        <w:ind w:leftChars="0"/>
        <w:jc w:val="left"/>
        <w:rPr>
          <w:rFonts w:ascii="宋体" w:hAnsi="宋体" w:eastAsia="宋体" w:cs="宋体"/>
          <w:sz w:val="32"/>
          <w:szCs w:val="32"/>
        </w:rPr>
      </w:pPr>
    </w:p>
    <w:p w14:paraId="2E649B77">
      <w:pPr>
        <w:jc w:val="center"/>
        <w:rPr>
          <w:rFonts w:ascii="宋体" w:hAnsi="宋体" w:eastAsia="宋体" w:cs="宋体"/>
          <w:b/>
          <w:sz w:val="32"/>
          <w:szCs w:val="32"/>
        </w:rPr>
      </w:pPr>
      <w:bookmarkStart w:id="3" w:name="_Toc2739"/>
      <w:bookmarkStart w:id="4" w:name="_Toc7498_WPSOffice_Level2"/>
      <w:bookmarkStart w:id="5" w:name="_Toc11967_WPSOffice_Level2"/>
    </w:p>
    <w:p w14:paraId="12C6B1B3">
      <w:pPr>
        <w:jc w:val="center"/>
        <w:rPr>
          <w:rFonts w:hint="eastAsia" w:ascii="宋体" w:hAnsi="宋体" w:eastAsia="宋体" w:cs="宋体"/>
          <w:b/>
          <w:sz w:val="32"/>
          <w:szCs w:val="32"/>
        </w:rPr>
      </w:pPr>
    </w:p>
    <w:p w14:paraId="0B01B18F">
      <w:pPr>
        <w:jc w:val="center"/>
        <w:rPr>
          <w:rFonts w:hint="eastAsia" w:ascii="宋体" w:hAnsi="宋体" w:eastAsia="宋体" w:cs="宋体"/>
          <w:b/>
          <w:sz w:val="32"/>
          <w:szCs w:val="32"/>
        </w:rPr>
      </w:pPr>
    </w:p>
    <w:bookmarkEnd w:id="3"/>
    <w:bookmarkEnd w:id="4"/>
    <w:bookmarkEnd w:id="5"/>
    <w:p w14:paraId="55904973">
      <w:pPr>
        <w:pStyle w:val="10"/>
      </w:pPr>
    </w:p>
    <w:p w14:paraId="5DBAF1EB">
      <w:pPr>
        <w:pStyle w:val="10"/>
        <w:rPr>
          <w:rFonts w:hint="eastAsia"/>
        </w:rPr>
      </w:pPr>
    </w:p>
    <w:p w14:paraId="66C1F60B"/>
    <w:p w14:paraId="0FC3B77A">
      <w:pPr>
        <w:bidi w:val="0"/>
        <w:rPr>
          <w:rFonts w:ascii="Calibri" w:hAnsi="Calibri" w:eastAsia="仿宋" w:cs="Times New Roman"/>
          <w:kern w:val="2"/>
          <w:sz w:val="21"/>
          <w:szCs w:val="24"/>
          <w:lang w:val="en-US" w:eastAsia="zh-CN" w:bidi="ar-SA"/>
        </w:rPr>
      </w:pPr>
    </w:p>
    <w:p w14:paraId="601BBA10">
      <w:pPr>
        <w:bidi w:val="0"/>
        <w:rPr>
          <w:lang w:val="en-US" w:eastAsia="zh-CN"/>
        </w:rPr>
      </w:pPr>
    </w:p>
    <w:p w14:paraId="31014F17">
      <w:pPr>
        <w:bidi w:val="0"/>
        <w:rPr>
          <w:lang w:val="en-US" w:eastAsia="zh-CN"/>
        </w:rPr>
      </w:pPr>
    </w:p>
    <w:p w14:paraId="16D04206">
      <w:pPr>
        <w:bidi w:val="0"/>
        <w:rPr>
          <w:lang w:val="en-US" w:eastAsia="zh-CN"/>
        </w:rPr>
      </w:pPr>
    </w:p>
    <w:p w14:paraId="443D6324">
      <w:pPr>
        <w:bidi w:val="0"/>
        <w:rPr>
          <w:lang w:val="en-US" w:eastAsia="zh-CN"/>
        </w:rPr>
      </w:pPr>
    </w:p>
    <w:p w14:paraId="368B7921">
      <w:pPr>
        <w:bidi w:val="0"/>
        <w:rPr>
          <w:lang w:val="en-US" w:eastAsia="zh-CN"/>
        </w:rPr>
      </w:pPr>
    </w:p>
    <w:p w14:paraId="7EA3BDAD">
      <w:pPr>
        <w:bidi w:val="0"/>
        <w:rPr>
          <w:lang w:val="en-US" w:eastAsia="zh-CN"/>
        </w:rPr>
      </w:pPr>
    </w:p>
    <w:p w14:paraId="7702BA93">
      <w:pPr>
        <w:bidi w:val="0"/>
        <w:rPr>
          <w:lang w:val="en-US" w:eastAsia="zh-CN"/>
        </w:rPr>
      </w:pPr>
    </w:p>
    <w:p w14:paraId="6A0E818B">
      <w:pPr>
        <w:bidi w:val="0"/>
        <w:rPr>
          <w:lang w:val="en-US" w:eastAsia="zh-CN"/>
        </w:rPr>
      </w:pPr>
    </w:p>
    <w:p w14:paraId="626C7881">
      <w:pPr>
        <w:bidi w:val="0"/>
        <w:rPr>
          <w:lang w:val="en-US" w:eastAsia="zh-CN"/>
        </w:rPr>
      </w:pPr>
    </w:p>
    <w:p w14:paraId="63E706CC">
      <w:pPr>
        <w:bidi w:val="0"/>
        <w:rPr>
          <w:lang w:val="en-US" w:eastAsia="zh-CN"/>
        </w:rPr>
      </w:pPr>
    </w:p>
    <w:p w14:paraId="5E192B7C">
      <w:pPr>
        <w:bidi w:val="0"/>
        <w:rPr>
          <w:lang w:val="en-US" w:eastAsia="zh-CN"/>
        </w:rPr>
      </w:pPr>
    </w:p>
    <w:p w14:paraId="2B2BE989">
      <w:pPr>
        <w:bidi w:val="0"/>
        <w:rPr>
          <w:lang w:val="en-US" w:eastAsia="zh-CN"/>
        </w:rPr>
      </w:pPr>
    </w:p>
    <w:p w14:paraId="0EF8E4E2">
      <w:pPr>
        <w:bidi w:val="0"/>
        <w:rPr>
          <w:lang w:val="en-US" w:eastAsia="zh-CN"/>
        </w:rPr>
      </w:pPr>
    </w:p>
    <w:p w14:paraId="1CCC8229">
      <w:pPr>
        <w:bidi w:val="0"/>
        <w:rPr>
          <w:lang w:val="en-US" w:eastAsia="zh-CN"/>
        </w:rPr>
      </w:pPr>
    </w:p>
    <w:p w14:paraId="379651AE">
      <w:pPr>
        <w:bidi w:val="0"/>
        <w:rPr>
          <w:lang w:val="en-US" w:eastAsia="zh-CN"/>
        </w:rPr>
      </w:pPr>
    </w:p>
    <w:p w14:paraId="6B7FF001">
      <w:pPr>
        <w:bidi w:val="0"/>
        <w:rPr>
          <w:lang w:val="en-US" w:eastAsia="zh-CN"/>
        </w:rPr>
      </w:pPr>
    </w:p>
    <w:p w14:paraId="7F6384E6">
      <w:pPr>
        <w:pStyle w:val="3"/>
        <w:jc w:val="left"/>
        <w:rPr>
          <w:lang w:val="en-US" w:eastAsia="zh-CN"/>
        </w:rPr>
      </w:pPr>
      <w:r>
        <w:rPr>
          <w:rFonts w:hint="eastAsia" w:ascii="宋体" w:hAnsi="宋体" w:eastAsia="宋体" w:cs="宋体"/>
          <w:bCs/>
          <w:sz w:val="32"/>
          <w:szCs w:val="32"/>
          <w:highlight w:val="yellow"/>
          <w:lang w:val="en-US" w:eastAsia="zh-CN"/>
        </w:rPr>
        <w:t>按要求提供上述证明材料并加盖公章，随报价一览表扫描上传。</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08580"/>
    <w:multiLevelType w:val="singleLevel"/>
    <w:tmpl w:val="8BC08580"/>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NWMzMzkwNTkwMjhiNGQ2NDNmMDFiZDZlNmYzNzUifQ=="/>
  </w:docVars>
  <w:rsids>
    <w:rsidRoot w:val="00000000"/>
    <w:rsid w:val="013B4944"/>
    <w:rsid w:val="05D84E57"/>
    <w:rsid w:val="0B7373D0"/>
    <w:rsid w:val="129B16E6"/>
    <w:rsid w:val="16C94348"/>
    <w:rsid w:val="1C0F6CA1"/>
    <w:rsid w:val="2DB11966"/>
    <w:rsid w:val="35FB40C6"/>
    <w:rsid w:val="372E2279"/>
    <w:rsid w:val="414001B4"/>
    <w:rsid w:val="4AD1564E"/>
    <w:rsid w:val="51C07B1A"/>
    <w:rsid w:val="524424F9"/>
    <w:rsid w:val="529E60AD"/>
    <w:rsid w:val="579161E1"/>
    <w:rsid w:val="5F5C690E"/>
    <w:rsid w:val="733D0B73"/>
    <w:rsid w:val="7B276391"/>
    <w:rsid w:val="7C2E374F"/>
    <w:rsid w:val="7CB2612E"/>
    <w:rsid w:val="7FED4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Times New Roman"/>
      <w:kern w:val="2"/>
      <w:sz w:val="21"/>
      <w:szCs w:val="24"/>
      <w:lang w:val="en-US" w:eastAsia="zh-CN" w:bidi="ar-SA"/>
    </w:rPr>
  </w:style>
  <w:style w:type="paragraph" w:styleId="3">
    <w:name w:val="heading 2"/>
    <w:basedOn w:val="1"/>
    <w:next w:val="2"/>
    <w:qFormat/>
    <w:uiPriority w:val="0"/>
    <w:pPr>
      <w:keepNext/>
      <w:keepLines/>
      <w:spacing w:before="140" w:after="140" w:line="413" w:lineRule="auto"/>
      <w:jc w:val="center"/>
      <w:outlineLvl w:val="1"/>
    </w:pPr>
    <w:rPr>
      <w:rFonts w:ascii="Arial" w:hAnsi="Arial"/>
      <w:b/>
      <w:sz w:val="28"/>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Times New Roman" w:hAnsi="Times New Roman"/>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正文正"/>
    <w:basedOn w:val="1"/>
    <w:qFormat/>
    <w:uiPriority w:val="0"/>
    <w:pPr>
      <w:spacing w:line="560" w:lineRule="exact"/>
      <w:ind w:firstLine="561"/>
    </w:pPr>
    <w:rPr>
      <w:rFonts w:eastAsia="仿宋_GB2312"/>
      <w:sz w:val="28"/>
      <w:szCs w:val="24"/>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Calibri"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519</Words>
  <Characters>536</Characters>
  <Lines>0</Lines>
  <Paragraphs>0</Paragraphs>
  <TotalTime>0</TotalTime>
  <ScaleCrop>false</ScaleCrop>
  <LinksUpToDate>false</LinksUpToDate>
  <CharactersWithSpaces>567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2024-07-03T05:08:00Z</dcterms:created>
  <dc:creator>Administrator</dc:creator>
  <cp:lastModifiedBy>Daishaoc</cp:lastModifiedBy>
  <dcterms:modified xsi:type="dcterms:W3CDTF">2025-07-14T07:03:26Z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3CC294BA123D452FAFA61F96E3D2FC40_12</vt:lpwstr>
  </property>
  <property fmtid="{D5CDD505-2E9C-101B-9397-08002B2CF9AE}" pid="4" name="KSOTemplateDocerSaveRecord">
    <vt:lpwstr>eyJoZGlkIjoiZjc3NjBkZDQ2ZWI1Nzc3MTA5OTM2MTU4ODUwZTBjMmMiLCJ1c2VySWQiOiI2NTU3NzExNTAifQ==</vt:lpwstr>
  </property>
</Properties>
</file>